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EFDC17" w14:textId="4AB56F67" w:rsidR="00D639F5" w:rsidRDefault="00D639F5">
      <w:r w:rsidRPr="009812D8">
        <w:rPr>
          <w:rFonts w:ascii="Arial Narrow" w:hAnsi="Arial Narrow" w:cstheme="minorHAnsi"/>
          <w:noProof/>
        </w:rPr>
        <w:drawing>
          <wp:anchor distT="0" distB="0" distL="114300" distR="114300" simplePos="0" relativeHeight="251658240" behindDoc="0" locked="0" layoutInCell="1" allowOverlap="1" wp14:anchorId="1EA27513" wp14:editId="0B33CC60">
            <wp:simplePos x="0" y="0"/>
            <wp:positionH relativeFrom="margin">
              <wp:posOffset>-688411</wp:posOffset>
            </wp:positionH>
            <wp:positionV relativeFrom="margin">
              <wp:posOffset>-809625</wp:posOffset>
            </wp:positionV>
            <wp:extent cx="1896110" cy="895985"/>
            <wp:effectExtent l="0" t="0" r="8890" b="0"/>
            <wp:wrapSquare wrapText="bothSides"/>
            <wp:docPr id="2" name="Picture 2" descr="A logo with text and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with text and flower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6110" cy="895985"/>
                    </a:xfrm>
                    <a:prstGeom prst="rect">
                      <a:avLst/>
                    </a:prstGeom>
                    <a:noFill/>
                  </pic:spPr>
                </pic:pic>
              </a:graphicData>
            </a:graphic>
          </wp:anchor>
        </w:drawing>
      </w:r>
    </w:p>
    <w:p w14:paraId="20D1D488" w14:textId="77777777" w:rsidR="00D639F5" w:rsidRDefault="00D639F5" w:rsidP="00D639F5">
      <w:pPr>
        <w:ind w:right="-720"/>
        <w:jc w:val="both"/>
        <w:rPr>
          <w:rFonts w:ascii="Arial Narrow" w:hAnsi="Arial Narrow" w:cstheme="minorHAnsi"/>
          <w:b/>
          <w:bCs/>
        </w:rPr>
      </w:pPr>
    </w:p>
    <w:p w14:paraId="0CEB1006" w14:textId="4A971372" w:rsidR="00D639F5" w:rsidRPr="009812D8" w:rsidRDefault="00D639F5" w:rsidP="00D639F5">
      <w:pPr>
        <w:ind w:right="-720"/>
        <w:jc w:val="both"/>
        <w:rPr>
          <w:rFonts w:ascii="Arial Narrow" w:hAnsi="Arial Narrow" w:cstheme="minorHAnsi"/>
          <w:b/>
          <w:bCs/>
        </w:rPr>
      </w:pPr>
      <w:r w:rsidRPr="009812D8">
        <w:rPr>
          <w:rFonts w:ascii="Arial Narrow" w:hAnsi="Arial Narrow" w:cstheme="minorHAnsi"/>
          <w:b/>
          <w:bCs/>
        </w:rPr>
        <w:t>Criteria:</w:t>
      </w:r>
    </w:p>
    <w:p w14:paraId="30D280BC" w14:textId="77777777" w:rsidR="00D639F5" w:rsidRPr="009812D8" w:rsidRDefault="00D639F5" w:rsidP="00D639F5">
      <w:pPr>
        <w:pStyle w:val="ListParagraph"/>
        <w:ind w:right="-720"/>
        <w:jc w:val="both"/>
        <w:rPr>
          <w:rFonts w:ascii="Arial Narrow" w:hAnsi="Arial Narrow" w:cstheme="minorHAnsi"/>
          <w:b/>
          <w:bCs/>
        </w:rPr>
      </w:pPr>
    </w:p>
    <w:p w14:paraId="16A17BE0" w14:textId="77777777" w:rsidR="00D639F5" w:rsidRPr="00B82D4F" w:rsidRDefault="00D639F5" w:rsidP="00D639F5">
      <w:pPr>
        <w:pStyle w:val="ListParagraph"/>
        <w:numPr>
          <w:ilvl w:val="0"/>
          <w:numId w:val="1"/>
        </w:numPr>
        <w:spacing w:after="240" w:line="276" w:lineRule="auto"/>
        <w:ind w:right="-720"/>
        <w:jc w:val="both"/>
        <w:rPr>
          <w:rFonts w:ascii="Museo Sans Condensed" w:hAnsi="Museo Sans Condensed" w:cstheme="minorHAnsi"/>
        </w:rPr>
      </w:pPr>
      <w:r w:rsidRPr="00B82D4F">
        <w:rPr>
          <w:rFonts w:ascii="Museo Sans Condensed" w:hAnsi="Museo Sans Condensed" w:cstheme="minorHAnsi"/>
        </w:rPr>
        <w:t>Community Grant Program funding is available to registered non-profit organizations or established groups, based within Calmar corporate boundaries. The Grant Program is also available to external entities that would conduct their initiative within the Town boundaries.</w:t>
      </w:r>
    </w:p>
    <w:p w14:paraId="4C19F01B" w14:textId="77777777" w:rsidR="00D639F5" w:rsidRPr="00B82D4F" w:rsidRDefault="00D639F5" w:rsidP="00D639F5">
      <w:pPr>
        <w:pStyle w:val="ListParagraph"/>
        <w:spacing w:after="240" w:line="276" w:lineRule="auto"/>
        <w:ind w:right="-720"/>
        <w:jc w:val="both"/>
        <w:rPr>
          <w:rFonts w:ascii="Museo Sans Condensed" w:hAnsi="Museo Sans Condensed" w:cstheme="minorHAnsi"/>
        </w:rPr>
      </w:pPr>
    </w:p>
    <w:p w14:paraId="1A1D0A56" w14:textId="77777777" w:rsidR="00D639F5" w:rsidRPr="00B82D4F" w:rsidRDefault="00D639F5" w:rsidP="00D639F5">
      <w:pPr>
        <w:pStyle w:val="ListParagraph"/>
        <w:numPr>
          <w:ilvl w:val="0"/>
          <w:numId w:val="1"/>
        </w:numPr>
        <w:spacing w:after="240" w:line="276" w:lineRule="auto"/>
        <w:ind w:right="-720"/>
        <w:jc w:val="both"/>
        <w:rPr>
          <w:rFonts w:ascii="Museo Sans Condensed" w:hAnsi="Museo Sans Condensed" w:cstheme="minorHAnsi"/>
        </w:rPr>
      </w:pPr>
      <w:r w:rsidRPr="00B82D4F">
        <w:rPr>
          <w:rFonts w:ascii="Museo Sans Condensed" w:hAnsi="Museo Sans Condensed" w:cstheme="minorHAnsi"/>
        </w:rPr>
        <w:t>The initiative must be associated with one or more of the following sector(s):</w:t>
      </w:r>
    </w:p>
    <w:p w14:paraId="67224681" w14:textId="1394F18D" w:rsidR="00D639F5" w:rsidRPr="00B82D4F" w:rsidRDefault="00D639F5" w:rsidP="00D639F5">
      <w:pPr>
        <w:pStyle w:val="ListParagraph"/>
        <w:numPr>
          <w:ilvl w:val="1"/>
          <w:numId w:val="1"/>
        </w:numPr>
        <w:ind w:right="-720"/>
        <w:jc w:val="both"/>
        <w:rPr>
          <w:rFonts w:ascii="Museo Sans Condensed" w:hAnsi="Museo Sans Condensed" w:cstheme="minorHAnsi"/>
        </w:rPr>
      </w:pPr>
      <w:r w:rsidRPr="00B82D4F">
        <w:rPr>
          <w:rFonts w:ascii="Museo Sans Condensed" w:hAnsi="Museo Sans Condensed" w:cstheme="minorHAnsi"/>
          <w:b/>
          <w:bCs/>
        </w:rPr>
        <w:t>Arts, culture, and heritage:</w:t>
      </w:r>
      <w:r w:rsidRPr="00B82D4F">
        <w:rPr>
          <w:rFonts w:ascii="Museo Sans Condensed" w:hAnsi="Museo Sans Condensed" w:cstheme="minorHAnsi"/>
        </w:rPr>
        <w:t xml:space="preserve"> means a grant sector encompassing visual arts (painting, drawing, ceramic, mural, etc.), media arts, performing arts, literacy arts (storytelling, creative writing, poetry, etc.), culture celebration, education, and awareness, as well as other initiatives with the purpose of promoting art, culture, and heritage. </w:t>
      </w:r>
    </w:p>
    <w:p w14:paraId="224BF03E" w14:textId="77777777" w:rsidR="00D639F5" w:rsidRPr="00B82D4F" w:rsidRDefault="00D639F5" w:rsidP="00D639F5">
      <w:pPr>
        <w:pStyle w:val="ListParagraph"/>
        <w:numPr>
          <w:ilvl w:val="1"/>
          <w:numId w:val="1"/>
        </w:numPr>
        <w:ind w:right="-720"/>
        <w:jc w:val="both"/>
        <w:rPr>
          <w:rFonts w:ascii="Museo Sans Condensed" w:hAnsi="Museo Sans Condensed" w:cstheme="minorHAnsi"/>
        </w:rPr>
      </w:pPr>
      <w:r w:rsidRPr="00B82D4F">
        <w:rPr>
          <w:rFonts w:ascii="Museo Sans Condensed" w:hAnsi="Museo Sans Condensed" w:cstheme="minorHAnsi"/>
          <w:b/>
          <w:bCs/>
        </w:rPr>
        <w:t>Community spirit and events:</w:t>
      </w:r>
      <w:r w:rsidRPr="00B82D4F">
        <w:rPr>
          <w:rFonts w:ascii="Museo Sans Condensed" w:hAnsi="Museo Sans Condensed" w:cstheme="minorHAnsi"/>
        </w:rPr>
        <w:t xml:space="preserve"> means a grant sector encompassing activities, initiatives, and events that pull community members together, aim at increasing inclusion, positivism, and the enjoyment of life in Calmar. These initiatives are typically conducted over a short period of time but can be done multiple times during a calendar year (ex: community breakfast or BBQ, a community market, etc.)</w:t>
      </w:r>
    </w:p>
    <w:p w14:paraId="7407D9E8" w14:textId="24032224" w:rsidR="00D639F5" w:rsidRPr="00B82D4F" w:rsidRDefault="00D639F5" w:rsidP="00D639F5">
      <w:pPr>
        <w:pStyle w:val="ListParagraph"/>
        <w:numPr>
          <w:ilvl w:val="1"/>
          <w:numId w:val="1"/>
        </w:numPr>
        <w:ind w:right="-720"/>
        <w:jc w:val="both"/>
        <w:rPr>
          <w:rFonts w:ascii="Museo Sans Condensed" w:hAnsi="Museo Sans Condensed" w:cstheme="minorHAnsi"/>
        </w:rPr>
      </w:pPr>
      <w:r w:rsidRPr="00B82D4F">
        <w:rPr>
          <w:rFonts w:ascii="Museo Sans Condensed" w:hAnsi="Museo Sans Condensed" w:cstheme="minorHAnsi"/>
          <w:b/>
          <w:bCs/>
        </w:rPr>
        <w:t>Community well-being and fitness:</w:t>
      </w:r>
      <w:r w:rsidRPr="00B82D4F">
        <w:rPr>
          <w:rFonts w:ascii="Museo Sans Condensed" w:hAnsi="Museo Sans Condensed" w:cstheme="minorHAnsi"/>
        </w:rPr>
        <w:t xml:space="preserve"> means a grant sector encompassing activities, initiatives, and events that promote being active and/or an active lifestyle, providing opportunities to improve and/or heal bodies and minds, for one or many groups within the community, while increasing inclusivity and providing additional opportunities throughout the year.</w:t>
      </w:r>
    </w:p>
    <w:p w14:paraId="54A9BC81" w14:textId="09765694" w:rsidR="00D639F5" w:rsidRPr="00B82D4F" w:rsidRDefault="00D639F5" w:rsidP="00B82D4F">
      <w:pPr>
        <w:pStyle w:val="ListParagraph"/>
        <w:numPr>
          <w:ilvl w:val="1"/>
          <w:numId w:val="1"/>
        </w:numPr>
        <w:spacing w:after="240"/>
        <w:ind w:right="-720"/>
        <w:jc w:val="both"/>
        <w:rPr>
          <w:rFonts w:ascii="Museo Sans Condensed" w:hAnsi="Museo Sans Condensed" w:cstheme="minorHAnsi"/>
        </w:rPr>
      </w:pPr>
      <w:r w:rsidRPr="00B82D4F">
        <w:rPr>
          <w:rFonts w:ascii="Museo Sans Condensed" w:hAnsi="Museo Sans Condensed" w:cstheme="minorHAnsi"/>
          <w:b/>
          <w:bCs/>
        </w:rPr>
        <w:t>Environment</w:t>
      </w:r>
      <w:r w:rsidRPr="00B82D4F">
        <w:rPr>
          <w:rFonts w:ascii="Museo Sans Condensed" w:hAnsi="Museo Sans Condensed" w:cstheme="minorHAnsi"/>
          <w:b/>
          <w:bCs/>
        </w:rPr>
        <w:t>:</w:t>
      </w:r>
      <w:r w:rsidRPr="00B82D4F">
        <w:rPr>
          <w:rFonts w:ascii="Museo Sans Condensed" w:hAnsi="Museo Sans Condensed" w:cstheme="minorHAnsi"/>
        </w:rPr>
        <w:t xml:space="preserve"> </w:t>
      </w:r>
      <w:r w:rsidR="00B82D4F" w:rsidRPr="00B82D4F">
        <w:rPr>
          <w:rFonts w:ascii="Museo Sans Condensed" w:hAnsi="Museo Sans Condensed" w:cstheme="minorHAnsi"/>
        </w:rPr>
        <w:t>means a grant sector encompassing activities, initiatives, and events that promote</w:t>
      </w:r>
      <w:r w:rsidR="00B82D4F" w:rsidRPr="00B82D4F">
        <w:rPr>
          <w:rFonts w:ascii="Museo Sans Condensed" w:hAnsi="Museo Sans Condensed" w:cstheme="minorHAnsi"/>
        </w:rPr>
        <w:t xml:space="preserve"> </w:t>
      </w:r>
      <w:r w:rsidRPr="00B82D4F">
        <w:rPr>
          <w:rFonts w:ascii="Museo Sans Condensed" w:hAnsi="Museo Sans Condensed" w:cstheme="minorHAnsi"/>
        </w:rPr>
        <w:t>environmental</w:t>
      </w:r>
      <w:r w:rsidR="00B82D4F">
        <w:rPr>
          <w:rFonts w:ascii="Museo Sans Condensed" w:hAnsi="Museo Sans Condensed" w:cstheme="minorHAnsi"/>
        </w:rPr>
        <w:t>ly supported projects that contribute to environmental conservation and sustainable development in the Town of Calmar.</w:t>
      </w:r>
    </w:p>
    <w:p w14:paraId="6CFF0DE3" w14:textId="70134939" w:rsidR="00D639F5" w:rsidRPr="00B82D4F" w:rsidRDefault="00D639F5" w:rsidP="00B82D4F">
      <w:pPr>
        <w:pStyle w:val="ListParagraph"/>
        <w:numPr>
          <w:ilvl w:val="1"/>
          <w:numId w:val="1"/>
        </w:numPr>
        <w:spacing w:after="240"/>
        <w:ind w:right="-720"/>
        <w:jc w:val="both"/>
        <w:rPr>
          <w:rFonts w:ascii="Museo Sans Condensed" w:hAnsi="Museo Sans Condensed" w:cstheme="minorHAnsi"/>
        </w:rPr>
      </w:pPr>
      <w:r w:rsidRPr="00B82D4F">
        <w:rPr>
          <w:rFonts w:ascii="Museo Sans Condensed" w:hAnsi="Museo Sans Condensed" w:cstheme="minorHAnsi"/>
          <w:b/>
          <w:bCs/>
        </w:rPr>
        <w:t>Recreation</w:t>
      </w:r>
      <w:r w:rsidR="00B82D4F" w:rsidRPr="00B82D4F">
        <w:rPr>
          <w:rFonts w:ascii="Museo Sans Condensed" w:hAnsi="Museo Sans Condensed" w:cstheme="minorHAnsi"/>
          <w:b/>
          <w:bCs/>
        </w:rPr>
        <w:t>:</w:t>
      </w:r>
      <w:r w:rsidR="00B82D4F" w:rsidRPr="00B82D4F">
        <w:rPr>
          <w:rFonts w:ascii="Museo Sans Condensed" w:hAnsi="Museo Sans Condensed" w:cstheme="minorHAnsi"/>
        </w:rPr>
        <w:t xml:space="preserve"> means a grant sector encompassing activities, initiatives, and events that pull community members together to promote recreational activities, </w:t>
      </w:r>
      <w:r w:rsidR="00B82D4F">
        <w:rPr>
          <w:rFonts w:ascii="Museo Sans Condensed" w:hAnsi="Museo Sans Condensed" w:cstheme="minorHAnsi"/>
        </w:rPr>
        <w:t>physical well-being, and active living opportunities to the citizens of the Town of Calmar.</w:t>
      </w:r>
    </w:p>
    <w:p w14:paraId="7C1C20A8" w14:textId="77777777" w:rsidR="00D639F5" w:rsidRPr="00B82D4F" w:rsidRDefault="00D639F5" w:rsidP="00D639F5">
      <w:pPr>
        <w:pStyle w:val="ListParagraph"/>
        <w:spacing w:after="240" w:line="276" w:lineRule="auto"/>
        <w:ind w:left="1440" w:right="-720"/>
        <w:jc w:val="both"/>
        <w:rPr>
          <w:rFonts w:ascii="Museo Sans Condensed" w:hAnsi="Museo Sans Condensed" w:cstheme="minorHAnsi"/>
        </w:rPr>
      </w:pPr>
    </w:p>
    <w:p w14:paraId="1AC22EA3" w14:textId="77777777" w:rsidR="00D639F5" w:rsidRPr="00D639F5" w:rsidRDefault="00D639F5" w:rsidP="00D639F5">
      <w:pPr>
        <w:pStyle w:val="ListParagraph"/>
        <w:numPr>
          <w:ilvl w:val="0"/>
          <w:numId w:val="2"/>
        </w:numPr>
        <w:spacing w:after="240" w:line="276" w:lineRule="auto"/>
        <w:ind w:right="-720"/>
        <w:jc w:val="both"/>
        <w:rPr>
          <w:rFonts w:ascii="Museo Sans Condensed" w:hAnsi="Museo Sans Condensed" w:cstheme="minorHAnsi"/>
        </w:rPr>
      </w:pPr>
      <w:r w:rsidRPr="00B82D4F">
        <w:rPr>
          <w:rFonts w:ascii="Museo Sans Condensed" w:hAnsi="Museo Sans Condensed" w:cstheme="minorHAnsi"/>
        </w:rPr>
        <w:t>In order for an application to be considered, the following criteria</w:t>
      </w:r>
      <w:r w:rsidRPr="00D639F5">
        <w:rPr>
          <w:rFonts w:ascii="Museo Sans Condensed" w:hAnsi="Museo Sans Condensed" w:cstheme="minorHAnsi"/>
        </w:rPr>
        <w:t xml:space="preserve"> must be met:</w:t>
      </w:r>
    </w:p>
    <w:p w14:paraId="2683E65A" w14:textId="77777777" w:rsidR="00D639F5" w:rsidRPr="00D639F5" w:rsidRDefault="00D639F5" w:rsidP="00D639F5">
      <w:pPr>
        <w:pStyle w:val="ListParagraph"/>
        <w:numPr>
          <w:ilvl w:val="1"/>
          <w:numId w:val="2"/>
        </w:numPr>
        <w:spacing w:after="240" w:line="276" w:lineRule="auto"/>
        <w:ind w:right="-720"/>
        <w:jc w:val="both"/>
        <w:rPr>
          <w:rFonts w:ascii="Museo Sans Condensed" w:hAnsi="Museo Sans Condensed" w:cstheme="minorHAnsi"/>
          <w:b/>
          <w:bCs/>
        </w:rPr>
      </w:pPr>
      <w:r w:rsidRPr="00D639F5">
        <w:rPr>
          <w:rFonts w:ascii="Museo Sans Condensed" w:hAnsi="Museo Sans Condensed" w:cstheme="minorHAnsi"/>
        </w:rPr>
        <w:t xml:space="preserve">The </w:t>
      </w:r>
      <w:r w:rsidRPr="00D639F5">
        <w:rPr>
          <w:rFonts w:ascii="Museo Sans Condensed" w:hAnsi="Museo Sans Condensed" w:cstheme="minorHAnsi"/>
          <w:color w:val="FF0000"/>
        </w:rPr>
        <w:t xml:space="preserve">organization </w:t>
      </w:r>
      <w:r w:rsidRPr="00D639F5">
        <w:rPr>
          <w:rFonts w:ascii="Museo Sans Condensed" w:hAnsi="Museo Sans Condensed" w:cstheme="minorHAnsi"/>
        </w:rPr>
        <w:t>must be in Calmar or in the process of establishing itself in Calmar (new initiative).</w:t>
      </w:r>
    </w:p>
    <w:p w14:paraId="13643E00" w14:textId="77777777" w:rsidR="00D639F5" w:rsidRPr="00D639F5" w:rsidRDefault="00D639F5" w:rsidP="00D639F5">
      <w:pPr>
        <w:pStyle w:val="ListParagraph"/>
        <w:numPr>
          <w:ilvl w:val="1"/>
          <w:numId w:val="2"/>
        </w:numPr>
        <w:spacing w:after="240" w:line="276" w:lineRule="auto"/>
        <w:ind w:right="-720"/>
        <w:jc w:val="both"/>
        <w:rPr>
          <w:rFonts w:ascii="Museo Sans Condensed" w:hAnsi="Museo Sans Condensed" w:cstheme="minorHAnsi"/>
          <w:b/>
          <w:bCs/>
        </w:rPr>
      </w:pPr>
      <w:r w:rsidRPr="00D639F5">
        <w:rPr>
          <w:rFonts w:ascii="Museo Sans Condensed" w:hAnsi="Museo Sans Condensed" w:cstheme="minorHAnsi"/>
        </w:rPr>
        <w:t>Only 1 application can be made per year per organization.</w:t>
      </w:r>
    </w:p>
    <w:p w14:paraId="4D47A052" w14:textId="77777777" w:rsidR="00D639F5" w:rsidRPr="00D639F5" w:rsidRDefault="00D639F5" w:rsidP="00D639F5">
      <w:pPr>
        <w:pStyle w:val="ListParagraph"/>
        <w:numPr>
          <w:ilvl w:val="1"/>
          <w:numId w:val="2"/>
        </w:numPr>
        <w:spacing w:after="240" w:line="276" w:lineRule="auto"/>
        <w:ind w:right="-720"/>
        <w:jc w:val="both"/>
        <w:rPr>
          <w:rFonts w:ascii="Museo Sans Condensed" w:hAnsi="Museo Sans Condensed" w:cstheme="minorHAnsi"/>
          <w:b/>
          <w:bCs/>
        </w:rPr>
      </w:pPr>
      <w:r w:rsidRPr="00D639F5">
        <w:rPr>
          <w:rFonts w:ascii="Museo Sans Condensed" w:hAnsi="Museo Sans Condensed" w:cstheme="minorHAnsi"/>
        </w:rPr>
        <w:t>The application form (Schedule A) must be properly completed, signed, and submitted within the prescribed timeline.</w:t>
      </w:r>
    </w:p>
    <w:p w14:paraId="1F08AFD1" w14:textId="77777777" w:rsidR="00D639F5" w:rsidRPr="00D639F5" w:rsidRDefault="00D639F5" w:rsidP="00D639F5">
      <w:pPr>
        <w:pStyle w:val="ListParagraph"/>
        <w:numPr>
          <w:ilvl w:val="1"/>
          <w:numId w:val="2"/>
        </w:numPr>
        <w:spacing w:after="240" w:line="276" w:lineRule="auto"/>
        <w:ind w:right="-720"/>
        <w:jc w:val="both"/>
        <w:rPr>
          <w:rFonts w:ascii="Museo Sans Condensed" w:hAnsi="Museo Sans Condensed" w:cstheme="minorHAnsi"/>
        </w:rPr>
      </w:pPr>
      <w:r w:rsidRPr="00D639F5">
        <w:rPr>
          <w:rFonts w:ascii="Museo Sans Condensed" w:hAnsi="Museo Sans Condensed" w:cstheme="minorHAnsi"/>
        </w:rPr>
        <w:t xml:space="preserve">The organization must demonstrate the following: </w:t>
      </w:r>
    </w:p>
    <w:p w14:paraId="2B4D95DB" w14:textId="77777777" w:rsidR="00D639F5" w:rsidRPr="00D639F5" w:rsidRDefault="00D639F5" w:rsidP="00D639F5">
      <w:pPr>
        <w:pStyle w:val="ListParagraph"/>
        <w:numPr>
          <w:ilvl w:val="2"/>
          <w:numId w:val="2"/>
        </w:numPr>
        <w:spacing w:after="240" w:line="276" w:lineRule="auto"/>
        <w:ind w:right="-720"/>
        <w:jc w:val="both"/>
        <w:rPr>
          <w:rFonts w:ascii="Museo Sans Condensed" w:hAnsi="Museo Sans Condensed" w:cstheme="minorHAnsi"/>
        </w:rPr>
      </w:pPr>
      <w:r w:rsidRPr="00D639F5">
        <w:rPr>
          <w:rFonts w:ascii="Museo Sans Condensed" w:hAnsi="Museo Sans Condensed" w:cstheme="minorHAnsi"/>
        </w:rPr>
        <w:t xml:space="preserve">Membership, </w:t>
      </w:r>
    </w:p>
    <w:p w14:paraId="5A7ABD7C" w14:textId="77777777" w:rsidR="00D639F5" w:rsidRPr="00D639F5" w:rsidRDefault="00D639F5" w:rsidP="00D639F5">
      <w:pPr>
        <w:pStyle w:val="ListParagraph"/>
        <w:numPr>
          <w:ilvl w:val="2"/>
          <w:numId w:val="2"/>
        </w:numPr>
        <w:spacing w:after="240" w:line="276" w:lineRule="auto"/>
        <w:ind w:right="-720"/>
        <w:jc w:val="both"/>
        <w:rPr>
          <w:rFonts w:ascii="Museo Sans Condensed" w:hAnsi="Museo Sans Condensed" w:cstheme="minorHAnsi"/>
        </w:rPr>
      </w:pPr>
      <w:r w:rsidRPr="00D639F5">
        <w:rPr>
          <w:rFonts w:ascii="Museo Sans Condensed" w:hAnsi="Museo Sans Condensed" w:cstheme="minorHAnsi"/>
        </w:rPr>
        <w:t xml:space="preserve">Planning and management capabilities, </w:t>
      </w:r>
    </w:p>
    <w:p w14:paraId="31C43077" w14:textId="77777777" w:rsidR="00D639F5" w:rsidRPr="00D639F5" w:rsidRDefault="00D639F5" w:rsidP="00D639F5">
      <w:pPr>
        <w:pStyle w:val="ListParagraph"/>
        <w:numPr>
          <w:ilvl w:val="2"/>
          <w:numId w:val="2"/>
        </w:numPr>
        <w:spacing w:after="240" w:line="276" w:lineRule="auto"/>
        <w:ind w:right="-720"/>
        <w:jc w:val="both"/>
        <w:rPr>
          <w:rFonts w:ascii="Museo Sans Condensed" w:hAnsi="Museo Sans Condensed" w:cstheme="minorHAnsi"/>
        </w:rPr>
      </w:pPr>
      <w:r w:rsidRPr="00D639F5">
        <w:rPr>
          <w:rFonts w:ascii="Museo Sans Condensed" w:hAnsi="Museo Sans Condensed" w:cstheme="minorHAnsi"/>
        </w:rPr>
        <w:t xml:space="preserve">Other active fund-raising efforts, </w:t>
      </w:r>
    </w:p>
    <w:p w14:paraId="4E8406B8" w14:textId="77777777" w:rsidR="00D639F5" w:rsidRPr="00D639F5" w:rsidRDefault="00D639F5" w:rsidP="00D639F5">
      <w:pPr>
        <w:pStyle w:val="ListParagraph"/>
        <w:numPr>
          <w:ilvl w:val="2"/>
          <w:numId w:val="2"/>
        </w:numPr>
        <w:spacing w:after="240" w:line="276" w:lineRule="auto"/>
        <w:ind w:right="-720"/>
        <w:jc w:val="both"/>
        <w:rPr>
          <w:rFonts w:ascii="Museo Sans Condensed" w:hAnsi="Museo Sans Condensed" w:cstheme="minorHAnsi"/>
        </w:rPr>
      </w:pPr>
      <w:r w:rsidRPr="00D639F5">
        <w:rPr>
          <w:rFonts w:ascii="Museo Sans Condensed" w:hAnsi="Museo Sans Condensed" w:cstheme="minorHAnsi"/>
        </w:rPr>
        <w:t xml:space="preserve">A need for the funds requested, </w:t>
      </w:r>
    </w:p>
    <w:p w14:paraId="3A02913E" w14:textId="77777777" w:rsidR="00D639F5" w:rsidRPr="00D639F5" w:rsidRDefault="00D639F5" w:rsidP="00D639F5">
      <w:pPr>
        <w:pStyle w:val="ListParagraph"/>
        <w:numPr>
          <w:ilvl w:val="2"/>
          <w:numId w:val="2"/>
        </w:numPr>
        <w:spacing w:after="240" w:line="276" w:lineRule="auto"/>
        <w:ind w:right="-720"/>
        <w:jc w:val="both"/>
        <w:rPr>
          <w:rFonts w:ascii="Museo Sans Condensed" w:hAnsi="Museo Sans Condensed" w:cstheme="minorHAnsi"/>
        </w:rPr>
      </w:pPr>
      <w:r w:rsidRPr="00D639F5">
        <w:rPr>
          <w:rFonts w:ascii="Museo Sans Condensed" w:hAnsi="Museo Sans Condensed" w:cstheme="minorHAnsi"/>
        </w:rPr>
        <w:t>Level of financial stability,</w:t>
      </w:r>
    </w:p>
    <w:p w14:paraId="0F8ACD8B" w14:textId="77777777" w:rsidR="00D639F5" w:rsidRPr="00D639F5" w:rsidRDefault="00D639F5" w:rsidP="00D639F5">
      <w:pPr>
        <w:pStyle w:val="ListParagraph"/>
        <w:numPr>
          <w:ilvl w:val="2"/>
          <w:numId w:val="2"/>
        </w:numPr>
        <w:spacing w:after="240" w:line="276" w:lineRule="auto"/>
        <w:ind w:right="-720"/>
        <w:jc w:val="both"/>
        <w:rPr>
          <w:rFonts w:ascii="Museo Sans Condensed" w:hAnsi="Museo Sans Condensed" w:cstheme="minorHAnsi"/>
        </w:rPr>
      </w:pPr>
      <w:r w:rsidRPr="00D639F5">
        <w:rPr>
          <w:rFonts w:ascii="Museo Sans Condensed" w:hAnsi="Museo Sans Condensed" w:cstheme="minorHAnsi"/>
        </w:rPr>
        <w:t xml:space="preserve">Adequate insurance coverage, </w:t>
      </w:r>
    </w:p>
    <w:p w14:paraId="5AFC150D" w14:textId="77777777" w:rsidR="00D639F5" w:rsidRPr="00D639F5" w:rsidRDefault="00D639F5" w:rsidP="00D639F5">
      <w:pPr>
        <w:pStyle w:val="ListParagraph"/>
        <w:numPr>
          <w:ilvl w:val="2"/>
          <w:numId w:val="2"/>
        </w:numPr>
        <w:spacing w:after="240" w:line="276" w:lineRule="auto"/>
        <w:ind w:right="-720"/>
        <w:jc w:val="both"/>
        <w:rPr>
          <w:rFonts w:ascii="Museo Sans Condensed" w:hAnsi="Museo Sans Condensed" w:cstheme="minorHAnsi"/>
        </w:rPr>
      </w:pPr>
      <w:r w:rsidRPr="00D639F5">
        <w:rPr>
          <w:rFonts w:ascii="Museo Sans Condensed" w:hAnsi="Museo Sans Condensed" w:cstheme="minorHAnsi"/>
        </w:rPr>
        <w:t>Benefit to the community of the initiative.</w:t>
      </w:r>
    </w:p>
    <w:p w14:paraId="5AE70013" w14:textId="77777777" w:rsidR="00D639F5" w:rsidRPr="00D639F5" w:rsidRDefault="00D639F5" w:rsidP="00D639F5">
      <w:pPr>
        <w:pStyle w:val="ListParagraph"/>
        <w:numPr>
          <w:ilvl w:val="1"/>
          <w:numId w:val="2"/>
        </w:numPr>
        <w:spacing w:after="240" w:line="276" w:lineRule="auto"/>
        <w:ind w:right="-720"/>
        <w:jc w:val="both"/>
        <w:rPr>
          <w:rFonts w:ascii="Museo Sans Condensed" w:hAnsi="Museo Sans Condensed" w:cstheme="minorHAnsi"/>
        </w:rPr>
      </w:pPr>
      <w:r w:rsidRPr="00D639F5">
        <w:rPr>
          <w:rFonts w:ascii="Museo Sans Condensed" w:hAnsi="Museo Sans Condensed" w:cstheme="minorHAnsi"/>
        </w:rPr>
        <w:lastRenderedPageBreak/>
        <w:t>Applications will only be accepted from August 1</w:t>
      </w:r>
      <w:r w:rsidRPr="00D639F5">
        <w:rPr>
          <w:rFonts w:ascii="Museo Sans Condensed" w:hAnsi="Museo Sans Condensed" w:cstheme="minorHAnsi"/>
          <w:vertAlign w:val="superscript"/>
        </w:rPr>
        <w:t>st</w:t>
      </w:r>
      <w:r w:rsidRPr="00D639F5">
        <w:rPr>
          <w:rFonts w:ascii="Museo Sans Condensed" w:hAnsi="Museo Sans Condensed" w:cstheme="minorHAnsi"/>
        </w:rPr>
        <w:t xml:space="preserve"> to October 31</w:t>
      </w:r>
      <w:r w:rsidRPr="00D639F5">
        <w:rPr>
          <w:rFonts w:ascii="Museo Sans Condensed" w:hAnsi="Museo Sans Condensed" w:cstheme="minorHAnsi"/>
          <w:vertAlign w:val="superscript"/>
        </w:rPr>
        <w:t xml:space="preserve">st </w:t>
      </w:r>
      <w:r w:rsidRPr="00D639F5">
        <w:rPr>
          <w:rFonts w:ascii="Museo Sans Condensed" w:hAnsi="Museo Sans Condensed" w:cstheme="minorHAnsi"/>
        </w:rPr>
        <w:t>each calendar year and reviewed during budget consideration for the upcoming year (January – December). An exception will be made for 2024, being the first year of the program. Applications will be accepted from April 1</w:t>
      </w:r>
      <w:r w:rsidRPr="00D639F5">
        <w:rPr>
          <w:rFonts w:ascii="Museo Sans Condensed" w:hAnsi="Museo Sans Condensed" w:cstheme="minorHAnsi"/>
          <w:vertAlign w:val="superscript"/>
        </w:rPr>
        <w:t>st</w:t>
      </w:r>
      <w:r w:rsidRPr="00D639F5">
        <w:rPr>
          <w:rFonts w:ascii="Museo Sans Condensed" w:hAnsi="Museo Sans Condensed" w:cstheme="minorHAnsi"/>
        </w:rPr>
        <w:t xml:space="preserve"> to May 31</w:t>
      </w:r>
      <w:r w:rsidRPr="00D639F5">
        <w:rPr>
          <w:rFonts w:ascii="Museo Sans Condensed" w:hAnsi="Museo Sans Condensed" w:cstheme="minorHAnsi"/>
          <w:vertAlign w:val="superscript"/>
        </w:rPr>
        <w:t>st</w:t>
      </w:r>
      <w:r w:rsidRPr="00D639F5">
        <w:rPr>
          <w:rFonts w:ascii="Museo Sans Condensed" w:hAnsi="Museo Sans Condensed" w:cstheme="minorHAnsi"/>
        </w:rPr>
        <w:t xml:space="preserve">, 2024 for initiatives occurring in 2024. </w:t>
      </w:r>
    </w:p>
    <w:p w14:paraId="3076BFE0" w14:textId="77777777" w:rsidR="00D639F5" w:rsidRPr="00D639F5" w:rsidRDefault="00D639F5" w:rsidP="00D639F5">
      <w:pPr>
        <w:pStyle w:val="ListParagraph"/>
        <w:numPr>
          <w:ilvl w:val="1"/>
          <w:numId w:val="2"/>
        </w:numPr>
        <w:spacing w:after="240" w:line="276" w:lineRule="auto"/>
        <w:ind w:right="-720"/>
        <w:jc w:val="both"/>
        <w:rPr>
          <w:rFonts w:ascii="Museo Sans Condensed" w:hAnsi="Museo Sans Condensed" w:cstheme="minorHAnsi"/>
        </w:rPr>
      </w:pPr>
      <w:r w:rsidRPr="00D639F5">
        <w:rPr>
          <w:rFonts w:ascii="Museo Sans Condensed" w:hAnsi="Museo Sans Condensed" w:cstheme="minorHAnsi"/>
        </w:rPr>
        <w:t xml:space="preserve">Applications must be initiative based and will not be eligible for the following: </w:t>
      </w:r>
    </w:p>
    <w:p w14:paraId="56ABC286" w14:textId="77777777" w:rsidR="00D639F5" w:rsidRPr="00D639F5" w:rsidRDefault="00D639F5" w:rsidP="00D639F5">
      <w:pPr>
        <w:pStyle w:val="ListParagraph"/>
        <w:numPr>
          <w:ilvl w:val="2"/>
          <w:numId w:val="2"/>
        </w:numPr>
        <w:spacing w:after="240" w:line="276" w:lineRule="auto"/>
        <w:ind w:right="-720"/>
        <w:jc w:val="both"/>
        <w:rPr>
          <w:rFonts w:ascii="Museo Sans Condensed" w:hAnsi="Museo Sans Condensed" w:cstheme="minorHAnsi"/>
        </w:rPr>
      </w:pPr>
      <w:r w:rsidRPr="00D639F5">
        <w:rPr>
          <w:rFonts w:ascii="Museo Sans Condensed" w:hAnsi="Museo Sans Condensed" w:cstheme="minorHAnsi"/>
        </w:rPr>
        <w:t xml:space="preserve">Work done or materials obtained before the grant is approved, </w:t>
      </w:r>
    </w:p>
    <w:p w14:paraId="165279D4" w14:textId="77777777" w:rsidR="00D639F5" w:rsidRPr="00D639F5" w:rsidRDefault="00D639F5" w:rsidP="00D639F5">
      <w:pPr>
        <w:pStyle w:val="ListParagraph"/>
        <w:numPr>
          <w:ilvl w:val="2"/>
          <w:numId w:val="2"/>
        </w:numPr>
        <w:spacing w:after="240" w:line="276" w:lineRule="auto"/>
        <w:ind w:right="-720"/>
        <w:jc w:val="both"/>
        <w:rPr>
          <w:rFonts w:ascii="Museo Sans Condensed" w:hAnsi="Museo Sans Condensed" w:cstheme="minorHAnsi"/>
        </w:rPr>
      </w:pPr>
      <w:r w:rsidRPr="00D639F5">
        <w:rPr>
          <w:rFonts w:ascii="Museo Sans Condensed" w:hAnsi="Museo Sans Condensed" w:cstheme="minorHAnsi"/>
        </w:rPr>
        <w:t xml:space="preserve">Initiative that other bodies or levels of government have a clear, legislated responsibility for (i.e. health, education). </w:t>
      </w:r>
    </w:p>
    <w:p w14:paraId="49775B0B" w14:textId="77777777" w:rsidR="00D639F5" w:rsidRDefault="00D639F5" w:rsidP="00D639F5">
      <w:pPr>
        <w:pStyle w:val="ListParagraph"/>
        <w:numPr>
          <w:ilvl w:val="1"/>
          <w:numId w:val="2"/>
        </w:numPr>
        <w:spacing w:after="240" w:line="276" w:lineRule="auto"/>
        <w:ind w:right="-720"/>
        <w:jc w:val="both"/>
        <w:rPr>
          <w:rFonts w:ascii="Museo Sans Condensed" w:hAnsi="Museo Sans Condensed" w:cstheme="minorHAnsi"/>
        </w:rPr>
      </w:pPr>
      <w:r w:rsidRPr="00D639F5">
        <w:rPr>
          <w:rFonts w:ascii="Museo Sans Condensed" w:hAnsi="Museo Sans Condensed" w:cstheme="minorHAnsi"/>
        </w:rPr>
        <w:t xml:space="preserve">Applications may be considered for Capital Expenditures or Operating Expenditures but not both. </w:t>
      </w:r>
    </w:p>
    <w:p w14:paraId="47EB7C85" w14:textId="77777777" w:rsidR="00D639F5" w:rsidRPr="00D639F5" w:rsidRDefault="00D639F5" w:rsidP="00D639F5">
      <w:pPr>
        <w:pStyle w:val="ListParagraph"/>
        <w:numPr>
          <w:ilvl w:val="1"/>
          <w:numId w:val="2"/>
        </w:numPr>
        <w:spacing w:after="240" w:line="276" w:lineRule="auto"/>
        <w:ind w:right="-720"/>
        <w:jc w:val="both"/>
        <w:rPr>
          <w:rFonts w:ascii="Museo Sans Condensed" w:hAnsi="Museo Sans Condensed" w:cstheme="minorHAnsi"/>
        </w:rPr>
      </w:pPr>
      <w:r w:rsidRPr="00D639F5">
        <w:rPr>
          <w:rFonts w:ascii="Museo Sans Condensed" w:hAnsi="Museo Sans Condensed" w:cstheme="minorHAnsi"/>
        </w:rPr>
        <w:t>Applicants may apply for</w:t>
      </w:r>
    </w:p>
    <w:p w14:paraId="3014C386" w14:textId="77777777" w:rsidR="00D639F5" w:rsidRPr="00D639F5" w:rsidRDefault="00D639F5" w:rsidP="00D639F5">
      <w:pPr>
        <w:pStyle w:val="ListParagraph"/>
        <w:numPr>
          <w:ilvl w:val="2"/>
          <w:numId w:val="2"/>
        </w:numPr>
        <w:spacing w:after="240" w:line="276" w:lineRule="auto"/>
        <w:ind w:right="-720"/>
        <w:jc w:val="both"/>
        <w:rPr>
          <w:rFonts w:ascii="Museo Sans Condensed" w:hAnsi="Museo Sans Condensed" w:cstheme="minorHAnsi"/>
        </w:rPr>
      </w:pPr>
      <w:r w:rsidRPr="00D639F5">
        <w:rPr>
          <w:rFonts w:ascii="Museo Sans Condensed" w:hAnsi="Museo Sans Condensed" w:cstheme="minorHAnsi"/>
        </w:rPr>
        <w:t>Up to a maximum of $1,000 for an initiative requiring Operating Expenditure, or</w:t>
      </w:r>
    </w:p>
    <w:p w14:paraId="279DC7EB" w14:textId="77777777" w:rsidR="00D639F5" w:rsidRPr="00D639F5" w:rsidRDefault="00D639F5" w:rsidP="00D639F5">
      <w:pPr>
        <w:pStyle w:val="ListParagraph"/>
        <w:numPr>
          <w:ilvl w:val="2"/>
          <w:numId w:val="2"/>
        </w:numPr>
        <w:spacing w:after="240" w:line="276" w:lineRule="auto"/>
        <w:ind w:right="-720"/>
        <w:jc w:val="both"/>
        <w:rPr>
          <w:rFonts w:ascii="Museo Sans Condensed" w:hAnsi="Museo Sans Condensed" w:cstheme="minorHAnsi"/>
        </w:rPr>
      </w:pPr>
      <w:r w:rsidRPr="00D639F5">
        <w:rPr>
          <w:rFonts w:ascii="Museo Sans Condensed" w:hAnsi="Museo Sans Condensed" w:cstheme="minorHAnsi"/>
        </w:rPr>
        <w:t>Up to a maximum of $2,000.00 for an initiative requiring Capital Expenditure.</w:t>
      </w:r>
    </w:p>
    <w:p w14:paraId="50BB05C3" w14:textId="1E4E33C2" w:rsidR="00D639F5" w:rsidRPr="00D639F5" w:rsidRDefault="00D639F5" w:rsidP="00D639F5">
      <w:pPr>
        <w:pStyle w:val="ListParagraph"/>
        <w:numPr>
          <w:ilvl w:val="1"/>
          <w:numId w:val="2"/>
        </w:numPr>
        <w:spacing w:after="240" w:line="276" w:lineRule="auto"/>
        <w:ind w:right="-720"/>
        <w:jc w:val="both"/>
        <w:rPr>
          <w:rFonts w:ascii="Museo Sans Condensed" w:hAnsi="Museo Sans Condensed" w:cstheme="minorHAnsi"/>
        </w:rPr>
      </w:pPr>
      <w:r w:rsidRPr="00D639F5">
        <w:rPr>
          <w:rFonts w:ascii="Museo Sans Condensed" w:hAnsi="Museo Sans Condensed"/>
          <w:noProof/>
        </w:rPr>
        <w:drawing>
          <wp:anchor distT="0" distB="0" distL="114300" distR="114300" simplePos="0" relativeHeight="251660288" behindDoc="0" locked="0" layoutInCell="1" allowOverlap="1" wp14:anchorId="5D3BFC64" wp14:editId="46063744">
            <wp:simplePos x="0" y="0"/>
            <wp:positionH relativeFrom="margin">
              <wp:posOffset>-560717</wp:posOffset>
            </wp:positionH>
            <wp:positionV relativeFrom="margin">
              <wp:posOffset>-785447</wp:posOffset>
            </wp:positionV>
            <wp:extent cx="1896110" cy="895985"/>
            <wp:effectExtent l="0" t="0" r="8890" b="0"/>
            <wp:wrapSquare wrapText="bothSides"/>
            <wp:docPr id="319610824" name="Picture 319610824" descr="A logo with text and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with text and flower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6110" cy="895985"/>
                    </a:xfrm>
                    <a:prstGeom prst="rect">
                      <a:avLst/>
                    </a:prstGeom>
                    <a:noFill/>
                  </pic:spPr>
                </pic:pic>
              </a:graphicData>
            </a:graphic>
          </wp:anchor>
        </w:drawing>
      </w:r>
      <w:r w:rsidRPr="00D639F5">
        <w:rPr>
          <w:rFonts w:ascii="Museo Sans Condensed" w:hAnsi="Museo Sans Condensed" w:cstheme="minorHAnsi"/>
        </w:rPr>
        <w:t>The initiative must be started and completed in the year of the grant.</w:t>
      </w:r>
    </w:p>
    <w:p w14:paraId="5A900AE0" w14:textId="692031EE" w:rsidR="00D639F5" w:rsidRPr="00D639F5" w:rsidRDefault="00D639F5" w:rsidP="00D639F5">
      <w:pPr>
        <w:pStyle w:val="ListParagraph"/>
        <w:numPr>
          <w:ilvl w:val="0"/>
          <w:numId w:val="2"/>
        </w:numPr>
        <w:spacing w:after="240" w:line="276" w:lineRule="auto"/>
        <w:ind w:right="-720"/>
        <w:jc w:val="both"/>
        <w:rPr>
          <w:rFonts w:ascii="Museo Sans Condensed" w:hAnsi="Museo Sans Condensed" w:cstheme="minorHAnsi"/>
        </w:rPr>
      </w:pPr>
      <w:r w:rsidRPr="00D639F5">
        <w:rPr>
          <w:rFonts w:ascii="Museo Sans Condensed" w:hAnsi="Museo Sans Condensed" w:cstheme="minorHAnsi"/>
        </w:rPr>
        <w:t>At its sole discretion, Council can waive and/or amend the criteria due to special circumstances, by passing a resolution.</w:t>
      </w:r>
    </w:p>
    <w:p w14:paraId="41EBE139" w14:textId="1328641C" w:rsidR="00D639F5" w:rsidRPr="00D639F5" w:rsidRDefault="00D639F5" w:rsidP="00D639F5">
      <w:pPr>
        <w:spacing w:after="240" w:line="276" w:lineRule="auto"/>
        <w:ind w:right="-720"/>
        <w:jc w:val="both"/>
        <w:rPr>
          <w:rFonts w:ascii="Museo Sans Condensed" w:hAnsi="Museo Sans Condensed" w:cstheme="minorHAnsi"/>
          <w:b/>
          <w:bCs/>
        </w:rPr>
      </w:pPr>
      <w:r w:rsidRPr="00D639F5">
        <w:rPr>
          <w:rFonts w:ascii="Museo Sans Condensed" w:hAnsi="Museo Sans Condensed" w:cstheme="minorHAnsi"/>
          <w:b/>
          <w:bCs/>
        </w:rPr>
        <w:t>Grant recipient duties:</w:t>
      </w:r>
    </w:p>
    <w:p w14:paraId="112C3182" w14:textId="77777777" w:rsidR="00D639F5" w:rsidRPr="00D639F5" w:rsidRDefault="00D639F5" w:rsidP="00D639F5">
      <w:pPr>
        <w:pStyle w:val="ListParagraph"/>
        <w:numPr>
          <w:ilvl w:val="0"/>
          <w:numId w:val="2"/>
        </w:numPr>
        <w:spacing w:after="240" w:line="276" w:lineRule="auto"/>
        <w:ind w:right="-720"/>
        <w:jc w:val="both"/>
        <w:rPr>
          <w:rFonts w:ascii="Museo Sans Condensed" w:hAnsi="Museo Sans Condensed" w:cstheme="minorHAnsi"/>
        </w:rPr>
      </w:pPr>
      <w:r w:rsidRPr="00D639F5">
        <w:rPr>
          <w:rFonts w:ascii="Museo Sans Condensed" w:hAnsi="Museo Sans Condensed" w:cstheme="minorHAnsi"/>
        </w:rPr>
        <w:t>Grant recipients must:</w:t>
      </w:r>
    </w:p>
    <w:p w14:paraId="67740DFC" w14:textId="77777777" w:rsidR="00D639F5" w:rsidRPr="00D639F5" w:rsidRDefault="00D639F5" w:rsidP="00D639F5">
      <w:pPr>
        <w:pStyle w:val="ListParagraph"/>
        <w:numPr>
          <w:ilvl w:val="1"/>
          <w:numId w:val="2"/>
        </w:numPr>
        <w:spacing w:after="240" w:line="276" w:lineRule="auto"/>
        <w:ind w:right="-720"/>
        <w:jc w:val="both"/>
        <w:rPr>
          <w:rFonts w:ascii="Museo Sans Condensed" w:hAnsi="Museo Sans Condensed" w:cstheme="minorHAnsi"/>
          <w:b/>
          <w:bCs/>
        </w:rPr>
      </w:pPr>
      <w:r w:rsidRPr="00D639F5">
        <w:rPr>
          <w:rFonts w:ascii="Museo Sans Condensed" w:hAnsi="Museo Sans Condensed" w:cstheme="minorHAnsi"/>
        </w:rPr>
        <w:t xml:space="preserve">Enter into an Agreement following the confirmation of their successful application. </w:t>
      </w:r>
    </w:p>
    <w:p w14:paraId="1B21FE87" w14:textId="77777777" w:rsidR="00D639F5" w:rsidRPr="00D639F5" w:rsidRDefault="00D639F5" w:rsidP="00D639F5">
      <w:pPr>
        <w:pStyle w:val="ListParagraph"/>
        <w:numPr>
          <w:ilvl w:val="1"/>
          <w:numId w:val="2"/>
        </w:numPr>
        <w:spacing w:after="240" w:line="276" w:lineRule="auto"/>
        <w:ind w:right="-720"/>
        <w:jc w:val="both"/>
        <w:rPr>
          <w:rFonts w:ascii="Museo Sans Condensed" w:hAnsi="Museo Sans Condensed" w:cstheme="minorHAnsi"/>
        </w:rPr>
      </w:pPr>
      <w:r w:rsidRPr="00D639F5">
        <w:rPr>
          <w:rFonts w:ascii="Museo Sans Condensed" w:hAnsi="Museo Sans Condensed" w:cstheme="minorHAnsi"/>
        </w:rPr>
        <w:t>Agree that any project cost shortfalls or resulting ongoing funding requirements will be their responsibility.</w:t>
      </w:r>
    </w:p>
    <w:p w14:paraId="42177EB0" w14:textId="77777777" w:rsidR="00D639F5" w:rsidRPr="00D639F5" w:rsidRDefault="00D639F5" w:rsidP="00D639F5">
      <w:pPr>
        <w:pStyle w:val="ListParagraph"/>
        <w:numPr>
          <w:ilvl w:val="1"/>
          <w:numId w:val="2"/>
        </w:numPr>
        <w:spacing w:after="240" w:line="276" w:lineRule="auto"/>
        <w:ind w:right="-720"/>
        <w:jc w:val="both"/>
        <w:rPr>
          <w:rFonts w:ascii="Museo Sans Condensed" w:hAnsi="Museo Sans Condensed" w:cstheme="minorHAnsi"/>
        </w:rPr>
      </w:pPr>
      <w:r w:rsidRPr="00D639F5">
        <w:rPr>
          <w:rFonts w:ascii="Museo Sans Condensed" w:hAnsi="Museo Sans Condensed" w:cstheme="minorHAnsi"/>
        </w:rPr>
        <w:t>Agree to recognize the Town's contribution to the project in all related public information, printed material, and media coverage.</w:t>
      </w:r>
    </w:p>
    <w:p w14:paraId="06F41985" w14:textId="77777777" w:rsidR="00D639F5" w:rsidRPr="00D639F5" w:rsidRDefault="00D639F5" w:rsidP="00D639F5">
      <w:pPr>
        <w:pStyle w:val="ListParagraph"/>
        <w:numPr>
          <w:ilvl w:val="1"/>
          <w:numId w:val="2"/>
        </w:numPr>
        <w:spacing w:after="240" w:line="276" w:lineRule="auto"/>
        <w:ind w:right="-720"/>
        <w:jc w:val="both"/>
        <w:rPr>
          <w:rFonts w:ascii="Museo Sans Condensed" w:hAnsi="Museo Sans Condensed" w:cstheme="minorHAnsi"/>
        </w:rPr>
      </w:pPr>
      <w:r w:rsidRPr="00D639F5">
        <w:rPr>
          <w:rFonts w:ascii="Museo Sans Condensed" w:hAnsi="Museo Sans Condensed" w:cstheme="minorHAnsi"/>
        </w:rPr>
        <w:t>Agree to provide Council with a follow-up report on the initiative supported by the grant. This report is to be received no later than 60 days following completion of the initiative.</w:t>
      </w:r>
    </w:p>
    <w:p w14:paraId="40929F60" w14:textId="3C455407" w:rsidR="003A6F99" w:rsidRPr="00D639F5" w:rsidRDefault="003A6F99" w:rsidP="00D639F5">
      <w:pPr>
        <w:spacing w:after="240" w:line="276" w:lineRule="auto"/>
        <w:rPr>
          <w:rFonts w:ascii="Museo Sans Condensed" w:hAnsi="Museo Sans Condensed"/>
        </w:rPr>
      </w:pPr>
    </w:p>
    <w:sectPr w:rsidR="003A6F99" w:rsidRPr="00D639F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58F850" w14:textId="77777777" w:rsidR="006D0459" w:rsidRDefault="006D0459" w:rsidP="00D639F5">
      <w:r>
        <w:separator/>
      </w:r>
    </w:p>
  </w:endnote>
  <w:endnote w:type="continuationSeparator" w:id="0">
    <w:p w14:paraId="05A50DE3" w14:textId="77777777" w:rsidR="006D0459" w:rsidRDefault="006D0459" w:rsidP="00D6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useo Sans Condensed">
    <w:panose1 w:val="02000000000000000000"/>
    <w:charset w:val="00"/>
    <w:family w:val="auto"/>
    <w:pitch w:val="variable"/>
    <w:sig w:usb0="00000007" w:usb1="00000001"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54D5DF" w14:textId="77777777" w:rsidR="006D0459" w:rsidRDefault="006D0459" w:rsidP="00D639F5">
      <w:r>
        <w:separator/>
      </w:r>
    </w:p>
  </w:footnote>
  <w:footnote w:type="continuationSeparator" w:id="0">
    <w:p w14:paraId="53E6C958" w14:textId="77777777" w:rsidR="006D0459" w:rsidRDefault="006D0459" w:rsidP="00D63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09C4EA" w14:textId="3CBEC749" w:rsidR="00D639F5" w:rsidRPr="00D639F5" w:rsidRDefault="00D639F5">
    <w:pPr>
      <w:pStyle w:val="Header"/>
      <w:rPr>
        <w:rFonts w:ascii="Museo Sans Condensed" w:hAnsi="Museo Sans Condensed"/>
        <w:sz w:val="32"/>
        <w:szCs w:val="32"/>
      </w:rPr>
    </w:pPr>
    <w:r>
      <w:tab/>
    </w:r>
    <w:r w:rsidRPr="00D639F5">
      <w:rPr>
        <w:rFonts w:ascii="Museo Sans Condensed" w:hAnsi="Museo Sans Condensed"/>
        <w:sz w:val="32"/>
        <w:szCs w:val="32"/>
      </w:rPr>
      <w:t>Community Grant Program</w:t>
    </w:r>
  </w:p>
  <w:p w14:paraId="7B1D625F" w14:textId="424731FE" w:rsidR="00D639F5" w:rsidRPr="00D639F5" w:rsidRDefault="00D639F5">
    <w:pPr>
      <w:pStyle w:val="Header"/>
      <w:rPr>
        <w:rFonts w:ascii="Museo Sans Condensed" w:hAnsi="Museo Sans Condensed"/>
        <w:sz w:val="32"/>
        <w:szCs w:val="32"/>
      </w:rPr>
    </w:pPr>
    <w:r w:rsidRPr="00D639F5">
      <w:rPr>
        <w:rFonts w:ascii="Museo Sans Condensed" w:hAnsi="Museo Sans Condensed"/>
        <w:sz w:val="32"/>
        <w:szCs w:val="32"/>
      </w:rPr>
      <w:t xml:space="preserve">                                 </w:t>
    </w:r>
    <w:r>
      <w:rPr>
        <w:rFonts w:ascii="Museo Sans Condensed" w:hAnsi="Museo Sans Condensed"/>
        <w:sz w:val="32"/>
        <w:szCs w:val="32"/>
      </w:rPr>
      <w:tab/>
    </w:r>
    <w:r w:rsidRPr="00D639F5">
      <w:rPr>
        <w:rFonts w:ascii="Museo Sans Condensed" w:hAnsi="Museo Sans Condensed"/>
        <w:sz w:val="32"/>
        <w:szCs w:val="32"/>
      </w:rPr>
      <w:t xml:space="preserve">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0A67DB"/>
    <w:multiLevelType w:val="hybridMultilevel"/>
    <w:tmpl w:val="1158C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1F6703"/>
    <w:multiLevelType w:val="hybridMultilevel"/>
    <w:tmpl w:val="8EFA7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392C8B"/>
    <w:multiLevelType w:val="hybridMultilevel"/>
    <w:tmpl w:val="8A36D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1420492">
    <w:abstractNumId w:val="2"/>
  </w:num>
  <w:num w:numId="2" w16cid:durableId="1513108824">
    <w:abstractNumId w:val="0"/>
  </w:num>
  <w:num w:numId="3" w16cid:durableId="1424835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9F5"/>
    <w:rsid w:val="003A6F99"/>
    <w:rsid w:val="006D0459"/>
    <w:rsid w:val="00B82D4F"/>
    <w:rsid w:val="00D6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C6421"/>
  <w15:chartTrackingRefBased/>
  <w15:docId w15:val="{2BE2CD8D-B07C-4834-A68D-540C2C19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9F5"/>
    <w:pPr>
      <w:spacing w:after="0" w:line="240" w:lineRule="auto"/>
    </w:pPr>
    <w:rPr>
      <w:rFonts w:ascii="Tahoma" w:eastAsia="Times New Roman" w:hAnsi="Tahoma" w:cs="Tahoma"/>
      <w:kern w:val="0"/>
      <w:sz w:val="24"/>
      <w:szCs w:val="24"/>
      <w14:ligatures w14:val="none"/>
    </w:rPr>
  </w:style>
  <w:style w:type="paragraph" w:styleId="Heading1">
    <w:name w:val="heading 1"/>
    <w:basedOn w:val="Normal"/>
    <w:next w:val="Normal"/>
    <w:link w:val="Heading1Char"/>
    <w:uiPriority w:val="9"/>
    <w:qFormat/>
    <w:rsid w:val="00D639F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639F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639F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639F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639F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639F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639F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639F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639F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9F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639F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639F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639F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639F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639F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639F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639F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639F5"/>
    <w:rPr>
      <w:rFonts w:eastAsiaTheme="majorEastAsia" w:cstheme="majorBidi"/>
      <w:color w:val="272727" w:themeColor="text1" w:themeTint="D8"/>
    </w:rPr>
  </w:style>
  <w:style w:type="paragraph" w:styleId="Title">
    <w:name w:val="Title"/>
    <w:basedOn w:val="Normal"/>
    <w:next w:val="Normal"/>
    <w:link w:val="TitleChar"/>
    <w:uiPriority w:val="10"/>
    <w:qFormat/>
    <w:rsid w:val="00D639F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39F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639F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639F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639F5"/>
    <w:pPr>
      <w:spacing w:before="160"/>
      <w:jc w:val="center"/>
    </w:pPr>
    <w:rPr>
      <w:i/>
      <w:iCs/>
      <w:color w:val="404040" w:themeColor="text1" w:themeTint="BF"/>
    </w:rPr>
  </w:style>
  <w:style w:type="character" w:customStyle="1" w:styleId="QuoteChar">
    <w:name w:val="Quote Char"/>
    <w:basedOn w:val="DefaultParagraphFont"/>
    <w:link w:val="Quote"/>
    <w:uiPriority w:val="29"/>
    <w:rsid w:val="00D639F5"/>
    <w:rPr>
      <w:i/>
      <w:iCs/>
      <w:color w:val="404040" w:themeColor="text1" w:themeTint="BF"/>
    </w:rPr>
  </w:style>
  <w:style w:type="paragraph" w:styleId="ListParagraph">
    <w:name w:val="List Paragraph"/>
    <w:basedOn w:val="Normal"/>
    <w:uiPriority w:val="34"/>
    <w:qFormat/>
    <w:rsid w:val="00D639F5"/>
    <w:pPr>
      <w:ind w:left="720"/>
      <w:contextualSpacing/>
    </w:pPr>
  </w:style>
  <w:style w:type="character" w:styleId="IntenseEmphasis">
    <w:name w:val="Intense Emphasis"/>
    <w:basedOn w:val="DefaultParagraphFont"/>
    <w:uiPriority w:val="21"/>
    <w:qFormat/>
    <w:rsid w:val="00D639F5"/>
    <w:rPr>
      <w:i/>
      <w:iCs/>
      <w:color w:val="0F4761" w:themeColor="accent1" w:themeShade="BF"/>
    </w:rPr>
  </w:style>
  <w:style w:type="paragraph" w:styleId="IntenseQuote">
    <w:name w:val="Intense Quote"/>
    <w:basedOn w:val="Normal"/>
    <w:next w:val="Normal"/>
    <w:link w:val="IntenseQuoteChar"/>
    <w:uiPriority w:val="30"/>
    <w:qFormat/>
    <w:rsid w:val="00D639F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639F5"/>
    <w:rPr>
      <w:i/>
      <w:iCs/>
      <w:color w:val="0F4761" w:themeColor="accent1" w:themeShade="BF"/>
    </w:rPr>
  </w:style>
  <w:style w:type="character" w:styleId="IntenseReference">
    <w:name w:val="Intense Reference"/>
    <w:basedOn w:val="DefaultParagraphFont"/>
    <w:uiPriority w:val="32"/>
    <w:qFormat/>
    <w:rsid w:val="00D639F5"/>
    <w:rPr>
      <w:b/>
      <w:bCs/>
      <w:smallCaps/>
      <w:color w:val="0F4761" w:themeColor="accent1" w:themeShade="BF"/>
      <w:spacing w:val="5"/>
    </w:rPr>
  </w:style>
  <w:style w:type="paragraph" w:styleId="Header">
    <w:name w:val="header"/>
    <w:basedOn w:val="Normal"/>
    <w:link w:val="HeaderChar"/>
    <w:uiPriority w:val="99"/>
    <w:unhideWhenUsed/>
    <w:rsid w:val="00D639F5"/>
    <w:pPr>
      <w:tabs>
        <w:tab w:val="center" w:pos="4680"/>
        <w:tab w:val="right" w:pos="9360"/>
      </w:tabs>
    </w:pPr>
  </w:style>
  <w:style w:type="character" w:customStyle="1" w:styleId="HeaderChar">
    <w:name w:val="Header Char"/>
    <w:basedOn w:val="DefaultParagraphFont"/>
    <w:link w:val="Header"/>
    <w:uiPriority w:val="99"/>
    <w:rsid w:val="00D639F5"/>
  </w:style>
  <w:style w:type="paragraph" w:styleId="Footer">
    <w:name w:val="footer"/>
    <w:basedOn w:val="Normal"/>
    <w:link w:val="FooterChar"/>
    <w:uiPriority w:val="99"/>
    <w:unhideWhenUsed/>
    <w:rsid w:val="00D639F5"/>
    <w:pPr>
      <w:tabs>
        <w:tab w:val="center" w:pos="4680"/>
        <w:tab w:val="right" w:pos="9360"/>
      </w:tabs>
    </w:pPr>
  </w:style>
  <w:style w:type="character" w:customStyle="1" w:styleId="FooterChar">
    <w:name w:val="Footer Char"/>
    <w:basedOn w:val="DefaultParagraphFont"/>
    <w:link w:val="Footer"/>
    <w:uiPriority w:val="99"/>
    <w:rsid w:val="00D63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McIntosh</dc:creator>
  <cp:keywords/>
  <dc:description/>
  <cp:lastModifiedBy>Sandra McIntosh</cp:lastModifiedBy>
  <cp:revision>1</cp:revision>
  <dcterms:created xsi:type="dcterms:W3CDTF">2024-04-29T19:31:00Z</dcterms:created>
  <dcterms:modified xsi:type="dcterms:W3CDTF">2024-04-29T19:51:00Z</dcterms:modified>
</cp:coreProperties>
</file>